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C5984" w14:textId="77777777" w:rsidR="0098069C" w:rsidRDefault="0098069C" w:rsidP="002166DF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Fonts w:ascii="inherit" w:hAnsi="inherit"/>
          <w:b/>
          <w:bCs/>
          <w:noProof/>
          <w:color w:val="000000"/>
          <w:bdr w:val="none" w:sz="0" w:space="0" w:color="auto" w:frame="1"/>
          <w:lang w:val="en-US" w:eastAsia="en-US"/>
        </w:rPr>
        <w:drawing>
          <wp:inline distT="0" distB="0" distL="0" distR="0" wp14:anchorId="13DE116B" wp14:editId="494EE5FA">
            <wp:extent cx="2418316" cy="202264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ao_vertic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316" cy="202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2E81A" w14:textId="77777777" w:rsidR="0098069C" w:rsidRDefault="0098069C" w:rsidP="002166DF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14:paraId="394F34C4" w14:textId="77777777" w:rsidR="0098069C" w:rsidRDefault="0098069C" w:rsidP="002166DF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14:paraId="0230F07A" w14:textId="77777777" w:rsidR="002166DF" w:rsidRPr="002166DF" w:rsidRDefault="002166DF" w:rsidP="002166DF">
      <w:pPr>
        <w:shd w:val="clear" w:color="auto" w:fill="FFFFFF"/>
        <w:textAlignment w:val="baseline"/>
        <w:outlineLvl w:val="0"/>
        <w:rPr>
          <w:rFonts w:ascii="GeogrotesqueMedium" w:eastAsia="Times New Roman" w:hAnsi="GeogrotesqueMedium" w:cs="Times New Roman"/>
          <w:b/>
          <w:bCs/>
          <w:color w:val="000000"/>
          <w:kern w:val="36"/>
          <w:sz w:val="54"/>
          <w:szCs w:val="54"/>
        </w:rPr>
      </w:pPr>
      <w:r w:rsidRPr="002166DF">
        <w:rPr>
          <w:rFonts w:ascii="inherit" w:eastAsia="Times New Roman" w:hAnsi="inherit" w:cs="Times New Roman"/>
          <w:b/>
          <w:bCs/>
          <w:color w:val="008000"/>
          <w:kern w:val="36"/>
          <w:sz w:val="54"/>
          <w:szCs w:val="54"/>
          <w:bdr w:val="none" w:sz="0" w:space="0" w:color="auto" w:frame="1"/>
        </w:rPr>
        <w:t>COMUNICADO 07</w:t>
      </w:r>
    </w:p>
    <w:p w14:paraId="2A8626ED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1- Este comunicado tem como objetivo regulamentar as solicitações de passagens e hospedagens pela equipe do Grupo Cultural AfroReggae e do Grupo de Ação Social AfroReggae.</w:t>
      </w:r>
    </w:p>
    <w:p w14:paraId="77902B30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2 – Nenhum Trabalhador do GCAR ou GAS está autorizado a solicitar passagens de forma direta à agência de Turismo que mantém contrato com as referidas instituições. A solicitação direta significa infração de procedimentos.</w:t>
      </w:r>
    </w:p>
    <w:p w14:paraId="70D5C027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3 – A Agência de Viagens será informada sobre este procedimento.</w:t>
      </w:r>
    </w:p>
    <w:p w14:paraId="533991C7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4 – As viagens a trabalho devem ser planejadas para que a Agência possa comprar as passagens com preços mais baratos.</w:t>
      </w:r>
    </w:p>
    <w:p w14:paraId="629A51A3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5 – O Funcionário deve preencher o Plano de Viagem, que estará disponível no setor de Compras – Sétimo Andar.</w:t>
      </w:r>
    </w:p>
    <w:p w14:paraId="553ACBF4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6 – O Formulário deverá ser preenchido expondo o motivo da viagem, prazo e roteiro e deverá ter o “De acordo” de algum membro do Colegiado de Gestão ou Diretor do GCAR e GAS respeitando as áreas de trabalho.</w:t>
      </w:r>
    </w:p>
    <w:p w14:paraId="4BAF4581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7 – As Passagens referentes ao Escritório de Representação de São Paulo deverá ter o “De acordo” do Coordenador do Escritório.</w:t>
      </w:r>
    </w:p>
    <w:p w14:paraId="1E0A34FD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 xml:space="preserve">8 – Os Membros do Colegiado de Gestão e Diretoria só podem solicitar passagens através de </w:t>
      </w:r>
      <w:proofErr w:type="spellStart"/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email</w:t>
      </w:r>
      <w:proofErr w:type="spellEnd"/>
      <w:r w:rsidRPr="002166DF">
        <w:rPr>
          <w:rFonts w:ascii="GeogrotesqueMedium" w:hAnsi="GeogrotesqueMedium" w:cs="Times New Roman"/>
          <w:color w:val="000000"/>
          <w:sz w:val="20"/>
          <w:szCs w:val="20"/>
        </w:rPr>
        <w:t xml:space="preserve"> ao Coordenador, com cópia para a Agência de Viagens e para a Gerência de Controle e Qualidade dos Gastos.</w:t>
      </w:r>
    </w:p>
    <w:p w14:paraId="089FA08F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9 – As Viagens dos Trabalhadores da Produtora de Eventos e Vídeos serão autorizadas diretamente pela Coordenação de planejamento e deve ser estabelecida dentro de uma logística especial quando for para uma equipe superior a 3 pessoas.</w:t>
      </w:r>
    </w:p>
    <w:p w14:paraId="6EDF4ED6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10 – O prazo ideal para entrega de plano de viagens é de 10 dias.</w:t>
      </w:r>
    </w:p>
    <w:p w14:paraId="07E04D20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11- As hospedagens poderão ser viabilizadas através 3 modalidades: Voucher de hotel, diárias depositadas em conta para pagamento direto ao hotel e hospedagem solidária.</w:t>
      </w:r>
    </w:p>
    <w:p w14:paraId="42FB6EF6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12 – O trabalhador do AfroReggae deve manifestar no Plano de Viagens se vai ficar hospedado em casa de amigos ou parentes pois neste caso ele terá direito a apenas diárias de alimentação/ deslocamento.</w:t>
      </w:r>
    </w:p>
    <w:p w14:paraId="42DC9EE5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13 – Os trabalhadores do GCAR e GAS que viajarem sozinhos receberão através de diárias, recursos para alimentação e deslocamento entre aeroportos no valor de R$ 150,00 reais para os dias com aeroporto e R$ 100,00 para os dias sem aeroporto, quando não tiverem voucher de hotel ou estiverem em hospedagem solidária.</w:t>
      </w:r>
    </w:p>
    <w:p w14:paraId="24C894A1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14 – Os Trabalhadores do GCAR e GAS que viajarem em equipe (superior a 2) receberão através de diárias recursos para alimentação e deslocamento entre aeroportos no valor de R$ 100,00 reais para os dias com a Aeroporto e R$ 80,00 para os dias sem aeroporto quando tiverem Voucher do hotel ou estiverem em hospedagem solidária.</w:t>
      </w:r>
    </w:p>
    <w:p w14:paraId="3DFAAB5F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lastRenderedPageBreak/>
        <w:t>15 – Os Trabalhadores do GCAR e GAS em dias de viagem a trabalho poderão usar o Vale Refeição a que tem direito no Rio de Janeiro, São Paulo ou Nova Iguaçu.</w:t>
      </w:r>
    </w:p>
    <w:p w14:paraId="548D2EE8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16 – A Tabela de diárias para pagamentos de hotel e alimentação será a seguinte:</w:t>
      </w:r>
    </w:p>
    <w:p w14:paraId="474D5A7D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R$ 180,00 para cidades com até 20 mil habitantes das regiões norte e nordeste</w:t>
      </w:r>
      <w:r w:rsidRPr="002166DF">
        <w:rPr>
          <w:rFonts w:ascii="GeogrotesqueMedium" w:hAnsi="GeogrotesqueMedium" w:cs="Times New Roman"/>
          <w:color w:val="000000"/>
          <w:sz w:val="20"/>
          <w:szCs w:val="20"/>
        </w:rPr>
        <w:br/>
        <w:t>R$ 200,00 para as cidades com até 20 mil habitantes para as demais regiões</w:t>
      </w:r>
      <w:r w:rsidRPr="002166DF">
        <w:rPr>
          <w:rFonts w:ascii="GeogrotesqueMedium" w:hAnsi="GeogrotesqueMedium" w:cs="Times New Roman"/>
          <w:color w:val="000000"/>
          <w:sz w:val="20"/>
          <w:szCs w:val="20"/>
        </w:rPr>
        <w:br/>
        <w:t>R$ 250,00 para cidades com até 150 mil habitantes das regiões norte e nordeste</w:t>
      </w:r>
      <w:r w:rsidRPr="002166DF">
        <w:rPr>
          <w:rFonts w:ascii="GeogrotesqueMedium" w:hAnsi="GeogrotesqueMedium" w:cs="Times New Roman"/>
          <w:color w:val="000000"/>
          <w:sz w:val="20"/>
          <w:szCs w:val="20"/>
        </w:rPr>
        <w:br/>
        <w:t>R$ 270,00 para cidade com até 150 mil habitantes das demais regiões.</w:t>
      </w:r>
      <w:r w:rsidRPr="002166DF">
        <w:rPr>
          <w:rFonts w:ascii="GeogrotesqueMedium" w:hAnsi="GeogrotesqueMedium" w:cs="Times New Roman"/>
          <w:color w:val="000000"/>
          <w:sz w:val="20"/>
          <w:szCs w:val="20"/>
        </w:rPr>
        <w:br/>
        <w:t>R$ 300,00 para 24 Capitais (Menos São Paulo – Brasília e BH)</w:t>
      </w:r>
      <w:r w:rsidRPr="002166DF">
        <w:rPr>
          <w:rFonts w:ascii="GeogrotesqueMedium" w:hAnsi="GeogrotesqueMedium" w:cs="Times New Roman"/>
          <w:color w:val="000000"/>
          <w:sz w:val="20"/>
          <w:szCs w:val="20"/>
        </w:rPr>
        <w:br/>
        <w:t>R$ 350,00 para Belo Horizonte</w:t>
      </w:r>
      <w:r w:rsidRPr="002166DF">
        <w:rPr>
          <w:rFonts w:ascii="GeogrotesqueMedium" w:hAnsi="GeogrotesqueMedium" w:cs="Times New Roman"/>
          <w:color w:val="000000"/>
          <w:sz w:val="20"/>
          <w:szCs w:val="20"/>
        </w:rPr>
        <w:br/>
        <w:t>R$ 380,00 para São Paulo</w:t>
      </w:r>
      <w:r w:rsidRPr="002166DF">
        <w:rPr>
          <w:rFonts w:ascii="GeogrotesqueMedium" w:hAnsi="GeogrotesqueMedium" w:cs="Times New Roman"/>
          <w:color w:val="000000"/>
          <w:sz w:val="20"/>
          <w:szCs w:val="20"/>
        </w:rPr>
        <w:br/>
        <w:t>R$ 400,00 para Brasília.</w:t>
      </w:r>
    </w:p>
    <w:p w14:paraId="7D954FF0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17 – Todas as Viagens referentes ao Escritório de São Paulo serão dentro das regras estabelecidas no Convênio FIESP – AfroReggae e todas as despesas serão comprovadas com cópia do bilhete de embarque.</w:t>
      </w:r>
    </w:p>
    <w:p w14:paraId="6428A4EB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18 – As diárias deverão ser pagas com 2 dias de antecedência da viagem desde que o plano de viagens tenha sido aprovado com 7 dias de antecedência.</w:t>
      </w:r>
    </w:p>
    <w:p w14:paraId="064BB998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19 – As despesas de deslocamento para reuniões de trabalho serão pagas separadamente com a devida comprovação de recibos de táxi desde que autorizadas previamente pela Coordenador Executivo.</w:t>
      </w:r>
    </w:p>
    <w:p w14:paraId="221BB71D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20 – Despesas de remarcação de voos só serão ressarcidas com prévia autorização do Coordenador Executivo.</w:t>
      </w:r>
    </w:p>
    <w:p w14:paraId="1C4CA489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21 – As Viagens internacionais serão decididas diretamente pelo Coordenador Executivo do AfroReggae.</w:t>
      </w:r>
    </w:p>
    <w:p w14:paraId="4350DCCF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22 – A Gerência de Controle e Qualidade dos Gastos deve organizar estrutura de atendimento e procedimentos.</w:t>
      </w:r>
    </w:p>
    <w:p w14:paraId="1033BE27" w14:textId="77777777" w:rsidR="002166DF" w:rsidRP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22 – Os Casos Omissos neste comunicado serão estudados sempre pela Gerência de Controle e Qualidade dos Gastos e apresentados a Coordenação Executiva para deliberação.</w:t>
      </w:r>
    </w:p>
    <w:p w14:paraId="2C12A68D" w14:textId="77777777" w:rsidR="002166DF" w:rsidRDefault="002166DF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  <w:r w:rsidRPr="002166DF">
        <w:rPr>
          <w:rFonts w:ascii="GeogrotesqueMedium" w:hAnsi="GeogrotesqueMedium" w:cs="Times New Roman"/>
          <w:color w:val="000000"/>
          <w:sz w:val="20"/>
          <w:szCs w:val="20"/>
        </w:rPr>
        <w:t>23 – Este comunicado entra em vigor na data de sua publicação e passa a ser operacionalizado a partir de 01 de abril de 2013.</w:t>
      </w:r>
      <w:bookmarkStart w:id="0" w:name="_GoBack"/>
      <w:bookmarkEnd w:id="0"/>
    </w:p>
    <w:p w14:paraId="5A4FBC73" w14:textId="77777777" w:rsidR="0080181A" w:rsidRDefault="0080181A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</w:p>
    <w:p w14:paraId="3FFD807D" w14:textId="77777777" w:rsidR="0080181A" w:rsidRPr="002166DF" w:rsidRDefault="0080181A" w:rsidP="002166DF">
      <w:pPr>
        <w:shd w:val="clear" w:color="auto" w:fill="FFFFFF"/>
        <w:spacing w:before="75" w:line="240" w:lineRule="atLeast"/>
        <w:textAlignment w:val="baseline"/>
        <w:rPr>
          <w:rFonts w:ascii="GeogrotesqueMedium" w:hAnsi="GeogrotesqueMedium" w:cs="Times New Roman"/>
          <w:color w:val="000000"/>
          <w:sz w:val="20"/>
          <w:szCs w:val="20"/>
        </w:rPr>
      </w:pPr>
    </w:p>
    <w:p w14:paraId="2EA81ED8" w14:textId="567E8A22" w:rsidR="0098069C" w:rsidRDefault="0080181A" w:rsidP="002166DF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hyperlink r:id="rId6" w:history="1">
        <w:r w:rsidRPr="0080181A">
          <w:rPr>
            <w:rStyle w:val="Hyperlink"/>
            <w:rFonts w:ascii="inherit" w:hAnsi="inherit" w:hint="eastAsia"/>
            <w:sz w:val="20"/>
            <w:szCs w:val="20"/>
            <w:bdr w:val="none" w:sz="0" w:space="0" w:color="auto" w:frame="1"/>
          </w:rPr>
          <w:t>clique aqui e baixe o Plano de Viagem</w:t>
        </w:r>
      </w:hyperlink>
    </w:p>
    <w:p w14:paraId="02B3FD91" w14:textId="77777777" w:rsidR="0098069C" w:rsidRDefault="0098069C" w:rsidP="002166DF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14:paraId="4E1366E3" w14:textId="77777777" w:rsidR="0098069C" w:rsidRDefault="0098069C" w:rsidP="002166DF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14:paraId="08E3526F" w14:textId="77777777" w:rsidR="00607761" w:rsidRDefault="00607761" w:rsidP="002166DF"/>
    <w:sectPr w:rsidR="00607761" w:rsidSect="000F1A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grotesque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B8"/>
    <w:rsid w:val="000B0F82"/>
    <w:rsid w:val="000F1A8B"/>
    <w:rsid w:val="002166DF"/>
    <w:rsid w:val="005B6FB8"/>
    <w:rsid w:val="00607761"/>
    <w:rsid w:val="0080181A"/>
    <w:rsid w:val="0098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16D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6D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F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9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66DF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16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6D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F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9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66DF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16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afroreggae.org/wp-content/uploads/2014/05/plano-de-viagem.xls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3844</Characters>
  <Application>Microsoft Macintosh Word</Application>
  <DocSecurity>0</DocSecurity>
  <Lines>32</Lines>
  <Paragraphs>9</Paragraphs>
  <ScaleCrop>false</ScaleCrop>
  <Company>Grupo cultural AfroReggae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Borzino</dc:creator>
  <cp:keywords/>
  <dc:description/>
  <cp:lastModifiedBy>Eduardo Borzino</cp:lastModifiedBy>
  <cp:revision>5</cp:revision>
  <dcterms:created xsi:type="dcterms:W3CDTF">2014-05-08T20:02:00Z</dcterms:created>
  <dcterms:modified xsi:type="dcterms:W3CDTF">2014-07-09T17:15:00Z</dcterms:modified>
</cp:coreProperties>
</file>